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FD" w:rsidRPr="00CC5A7F" w:rsidRDefault="000A00FD" w:rsidP="000A00FD">
      <w:pPr>
        <w:jc w:val="center"/>
        <w:rPr>
          <w:b/>
          <w:color w:val="FF0000"/>
          <w:sz w:val="32"/>
          <w:szCs w:val="32"/>
        </w:rPr>
      </w:pPr>
      <w:r w:rsidRPr="00CC5A7F">
        <w:rPr>
          <w:rFonts w:hint="eastAsia"/>
          <w:b/>
          <w:color w:val="FF0000"/>
          <w:sz w:val="32"/>
          <w:szCs w:val="32"/>
        </w:rPr>
        <w:t>Guide</w:t>
      </w:r>
      <w:r w:rsidR="00CC5A7F" w:rsidRPr="00CC5A7F">
        <w:rPr>
          <w:b/>
          <w:color w:val="FF0000"/>
          <w:sz w:val="32"/>
          <w:szCs w:val="32"/>
        </w:rPr>
        <w:t>line</w:t>
      </w:r>
      <w:r w:rsidRPr="00CC5A7F">
        <w:rPr>
          <w:rFonts w:hint="eastAsia"/>
          <w:b/>
          <w:color w:val="FF0000"/>
          <w:sz w:val="32"/>
          <w:szCs w:val="32"/>
        </w:rPr>
        <w:t xml:space="preserve"> for the online payments</w:t>
      </w:r>
      <w:r w:rsidR="00CC5A7F" w:rsidRPr="00CC5A7F">
        <w:rPr>
          <w:b/>
          <w:color w:val="FF0000"/>
          <w:sz w:val="32"/>
          <w:szCs w:val="32"/>
        </w:rPr>
        <w:t xml:space="preserve"> of ICAFPM 2017</w:t>
      </w:r>
    </w:p>
    <w:p w:rsidR="00D14114" w:rsidRPr="00D14114" w:rsidRDefault="00D14114" w:rsidP="00D14114">
      <w:pPr>
        <w:pStyle w:val="a5"/>
        <w:numPr>
          <w:ilvl w:val="0"/>
          <w:numId w:val="3"/>
        </w:numPr>
        <w:ind w:firstLineChars="0"/>
        <w:rPr>
          <w:b/>
          <w:sz w:val="24"/>
          <w:szCs w:val="24"/>
        </w:rPr>
      </w:pPr>
      <w:r w:rsidRPr="00D14114">
        <w:rPr>
          <w:rFonts w:hint="eastAsia"/>
          <w:b/>
          <w:sz w:val="24"/>
          <w:szCs w:val="24"/>
        </w:rPr>
        <w:t xml:space="preserve">Register on the payment </w:t>
      </w:r>
      <w:r w:rsidRPr="00D14114">
        <w:rPr>
          <w:b/>
          <w:sz w:val="24"/>
          <w:szCs w:val="24"/>
        </w:rPr>
        <w:t>platform</w:t>
      </w:r>
    </w:p>
    <w:p w:rsidR="00712EDE" w:rsidRPr="00D14114" w:rsidRDefault="000A00FD" w:rsidP="00D14114">
      <w:pPr>
        <w:pStyle w:val="a5"/>
        <w:numPr>
          <w:ilvl w:val="1"/>
          <w:numId w:val="3"/>
        </w:numPr>
        <w:ind w:firstLineChars="0"/>
        <w:rPr>
          <w:sz w:val="24"/>
          <w:szCs w:val="24"/>
        </w:rPr>
      </w:pPr>
      <w:r w:rsidRPr="00D14114">
        <w:rPr>
          <w:sz w:val="24"/>
          <w:szCs w:val="24"/>
        </w:rPr>
        <w:t>Visit the website</w:t>
      </w:r>
      <w:r w:rsidR="002B674A" w:rsidRPr="00D14114">
        <w:rPr>
          <w:sz w:val="24"/>
          <w:szCs w:val="24"/>
        </w:rPr>
        <w:t>：</w:t>
      </w:r>
      <w:hyperlink r:id="rId7" w:history="1">
        <w:r w:rsidR="002B674A" w:rsidRPr="00D14114">
          <w:rPr>
            <w:rStyle w:val="a6"/>
            <w:sz w:val="24"/>
            <w:szCs w:val="24"/>
          </w:rPr>
          <w:t>http://epay.dhu.edu.cn/p/</w:t>
        </w:r>
      </w:hyperlink>
      <w:r w:rsidRPr="00D14114">
        <w:rPr>
          <w:sz w:val="24"/>
          <w:szCs w:val="24"/>
        </w:rPr>
        <w:t xml:space="preserve">  and </w:t>
      </w:r>
      <w:r w:rsidR="00D14114" w:rsidRPr="00D14114">
        <w:rPr>
          <w:sz w:val="24"/>
          <w:szCs w:val="24"/>
        </w:rPr>
        <w:t>register first</w:t>
      </w:r>
      <w:r w:rsidRPr="00D14114">
        <w:rPr>
          <w:sz w:val="24"/>
          <w:szCs w:val="24"/>
        </w:rPr>
        <w:t xml:space="preserve"> </w:t>
      </w:r>
      <w:r w:rsidR="002B674A" w:rsidRPr="00D14114">
        <w:rPr>
          <w:sz w:val="24"/>
          <w:szCs w:val="24"/>
        </w:rPr>
        <w:t>:</w:t>
      </w:r>
    </w:p>
    <w:p w:rsidR="002B674A" w:rsidRDefault="002B674A" w:rsidP="002B674A">
      <w:pPr>
        <w:pStyle w:val="a5"/>
        <w:ind w:left="420" w:firstLineChars="0" w:firstLine="0"/>
      </w:pPr>
      <w:r w:rsidRPr="002B674A">
        <w:rPr>
          <w:noProof/>
        </w:rPr>
        <w:drawing>
          <wp:inline distT="0" distB="0" distL="0" distR="0">
            <wp:extent cx="5274310" cy="2718894"/>
            <wp:effectExtent l="0" t="0" r="2540" b="5715"/>
            <wp:docPr id="4" name="图片 4" descr="E:\东华大学\材料学院2016\重点实验室助管\2016-2017第二学期\先进纤维与聚合物材料国际会议\财务相关\150087037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东华大学\材料学院2016\重点实验室助管\2016-2017第二学期\先进纤维与聚合物材料国际会议\财务相关\1500870372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1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74A" w:rsidRDefault="00D14114" w:rsidP="00D14114">
      <w:r>
        <w:t xml:space="preserve">1.2 </w:t>
      </w:r>
      <w:r w:rsidR="002B674A">
        <w:t xml:space="preserve">Input the </w:t>
      </w:r>
      <w:r w:rsidR="002B674A" w:rsidRPr="002B674A">
        <w:t>corresponding</w:t>
      </w:r>
      <w:r>
        <w:t xml:space="preserve"> information on the</w:t>
      </w:r>
      <w:r w:rsidR="002B674A">
        <w:t xml:space="preserve"> finish</w:t>
      </w:r>
      <w:r>
        <w:t>ing page and click register</w:t>
      </w:r>
      <w:r w:rsidR="002B674A">
        <w:t xml:space="preserve">. </w:t>
      </w:r>
    </w:p>
    <w:p w:rsidR="002B674A" w:rsidRDefault="002B674A" w:rsidP="00712EDE">
      <w:pPr>
        <w:ind w:left="420"/>
      </w:pPr>
      <w:r w:rsidRPr="002B674A">
        <w:rPr>
          <w:noProof/>
        </w:rPr>
        <w:drawing>
          <wp:inline distT="0" distB="0" distL="0" distR="0">
            <wp:extent cx="5274310" cy="2668285"/>
            <wp:effectExtent l="0" t="0" r="2540" b="0"/>
            <wp:docPr id="6" name="图片 6" descr="E:\东华大学\材料学院2016\重点实验室助管\2016-2017第二学期\先进纤维与聚合物材料国际会议\财务相关\150087051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东华大学\材料学院2016\重点实验室助管\2016-2017第二学期\先进纤维与聚合物材料国际会议\财务相关\1500870511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6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3D7" w:rsidRDefault="00D14114" w:rsidP="00D14114">
      <w:r>
        <w:rPr>
          <w:rFonts w:hint="eastAsia"/>
        </w:rPr>
        <w:t>1.3. Log in with your register account</w:t>
      </w:r>
      <w:r w:rsidR="006F142C">
        <w:t xml:space="preserve"> by filling the floating dialogue</w:t>
      </w:r>
    </w:p>
    <w:p w:rsidR="008C33D7" w:rsidRDefault="00D14114" w:rsidP="00712EDE">
      <w:pPr>
        <w:ind w:left="420"/>
      </w:pPr>
      <w:r>
        <w:rPr>
          <w:noProof/>
        </w:rPr>
        <w:lastRenderedPageBreak/>
        <w:drawing>
          <wp:inline distT="0" distB="0" distL="0" distR="0">
            <wp:extent cx="5271770" cy="2607945"/>
            <wp:effectExtent l="0" t="0" r="508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42C" w:rsidRDefault="006F142C" w:rsidP="006F142C"/>
    <w:p w:rsidR="006F142C" w:rsidRPr="00491162" w:rsidRDefault="006F142C" w:rsidP="006F142C">
      <w:pPr>
        <w:pStyle w:val="a5"/>
        <w:numPr>
          <w:ilvl w:val="0"/>
          <w:numId w:val="3"/>
        </w:numPr>
        <w:ind w:firstLineChars="0"/>
        <w:rPr>
          <w:b/>
        </w:rPr>
      </w:pPr>
      <w:r w:rsidRPr="006F142C">
        <w:rPr>
          <w:rFonts w:hint="eastAsia"/>
          <w:b/>
        </w:rPr>
        <w:t>Placing payment order of ICAFPM2017</w:t>
      </w:r>
    </w:p>
    <w:p w:rsidR="002B674A" w:rsidRDefault="006F142C" w:rsidP="006F142C">
      <w:r>
        <w:t xml:space="preserve">2.1 </w:t>
      </w:r>
      <w:r>
        <w:rPr>
          <w:rFonts w:hint="eastAsia"/>
        </w:rPr>
        <w:t xml:space="preserve">Go </w:t>
      </w:r>
      <w:r w:rsidR="008C33D7">
        <w:rPr>
          <w:rFonts w:hint="eastAsia"/>
        </w:rPr>
        <w:t>back to the website</w:t>
      </w:r>
      <w:r w:rsidR="008C33D7">
        <w:t>:</w:t>
      </w:r>
      <w:r w:rsidR="008C33D7" w:rsidRPr="008C33D7">
        <w:t xml:space="preserve"> </w:t>
      </w:r>
      <w:hyperlink r:id="rId11" w:history="1">
        <w:r w:rsidR="008C33D7" w:rsidRPr="00E17DC0">
          <w:rPr>
            <w:rStyle w:val="a6"/>
          </w:rPr>
          <w:t>http://epay.dhu.edu.cn/p/</w:t>
        </w:r>
      </w:hyperlink>
      <w:r>
        <w:t>, choose the payment link of ICAFPM2017</w:t>
      </w:r>
    </w:p>
    <w:p w:rsidR="006F142C" w:rsidRDefault="00491162" w:rsidP="00491162">
      <w:pPr>
        <w:jc w:val="center"/>
      </w:pPr>
      <w:r>
        <w:rPr>
          <w:noProof/>
        </w:rPr>
        <w:drawing>
          <wp:inline distT="0" distB="0" distL="0" distR="0">
            <wp:extent cx="3962400" cy="2098694"/>
            <wp:effectExtent l="0" t="0" r="0" b="0"/>
            <wp:docPr id="3" name="图片 3" descr="E:\东华大学\材料学院2016\重点实验室助管\2016-2017第二学期\先进纤维与聚合物材料国际会议\财务相关\150184389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东华大学\材料学院2016\重点实验室助管\2016-2017第二学期\先进纤维与聚合物材料国际会议\财务相关\1501843899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397" cy="211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EDE" w:rsidRPr="00712EDE" w:rsidRDefault="006F142C" w:rsidP="006F142C">
      <w:r>
        <w:rPr>
          <w:rFonts w:hint="eastAsia"/>
        </w:rPr>
        <w:t xml:space="preserve">2.2 </w:t>
      </w:r>
      <w:r w:rsidR="002B674A">
        <w:rPr>
          <w:rFonts w:hint="eastAsia"/>
        </w:rPr>
        <w:t>Then</w:t>
      </w:r>
      <w:r w:rsidR="002B674A">
        <w:t xml:space="preserve">, click the blue </w:t>
      </w:r>
      <w:r>
        <w:t>button and transfer to the payment page</w:t>
      </w:r>
    </w:p>
    <w:p w:rsidR="00712EDE" w:rsidRDefault="006F142C" w:rsidP="00491162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3816350" cy="293433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74A" w:rsidRDefault="006F142C" w:rsidP="006F142C">
      <w:r>
        <w:rPr>
          <w:rFonts w:hint="eastAsia"/>
        </w:rPr>
        <w:lastRenderedPageBreak/>
        <w:t xml:space="preserve">2.3 Filling the correct </w:t>
      </w:r>
      <w:r>
        <w:t xml:space="preserve">and detail </w:t>
      </w:r>
      <w:r>
        <w:rPr>
          <w:rFonts w:hint="eastAsia"/>
        </w:rPr>
        <w:t>information of participant</w:t>
      </w:r>
      <w:r w:rsidR="003D5941">
        <w:t>, then click the save button</w:t>
      </w:r>
    </w:p>
    <w:p w:rsidR="00491162" w:rsidRPr="001836CD" w:rsidRDefault="00491162" w:rsidP="006F142C">
      <w:r w:rsidRPr="001836CD">
        <w:rPr>
          <w:rFonts w:hint="eastAsia"/>
        </w:rPr>
        <w:t xml:space="preserve">People from Taiwan and </w:t>
      </w:r>
      <w:r w:rsidRPr="001836CD">
        <w:t>Hongkong please choosing the standardized payment of the first two line</w:t>
      </w:r>
    </w:p>
    <w:p w:rsidR="008C33D7" w:rsidRDefault="00491162" w:rsidP="002B674A">
      <w:pPr>
        <w:ind w:firstLineChars="200" w:firstLine="420"/>
      </w:pPr>
      <w:r w:rsidRPr="00491162">
        <w:rPr>
          <w:noProof/>
        </w:rPr>
        <w:drawing>
          <wp:inline distT="0" distB="0" distL="0" distR="0">
            <wp:extent cx="4251366" cy="2053010"/>
            <wp:effectExtent l="0" t="0" r="0" b="4445"/>
            <wp:docPr id="5" name="图片 5" descr="E:\东华大学\材料学院2016\重点实验室助管\2016-2017第二学期\先进纤维与聚合物材料国际会议\财务相关\150184413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东华大学\材料学院2016\重点实验室助管\2016-2017第二学期\先进纤维与聚合物材料国际会议\财务相关\1501844136(1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087" cy="205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941" w:rsidRDefault="006F142C" w:rsidP="006F142C">
      <w:r>
        <w:rPr>
          <w:rFonts w:hint="eastAsia"/>
        </w:rPr>
        <w:t>2.4 Final proof of your information</w:t>
      </w:r>
      <w:r>
        <w:t xml:space="preserve"> and your order</w:t>
      </w:r>
      <w:r>
        <w:rPr>
          <w:rFonts w:hint="eastAsia"/>
        </w:rPr>
        <w:t xml:space="preserve">, </w:t>
      </w:r>
      <w:r>
        <w:t xml:space="preserve">click “Pay ” and go to the </w:t>
      </w:r>
      <w:r w:rsidR="003D5941">
        <w:t>payment</w:t>
      </w:r>
      <w:r>
        <w:t xml:space="preserve"> page.</w:t>
      </w:r>
    </w:p>
    <w:p w:rsidR="008C33D7" w:rsidRDefault="008C33D7" w:rsidP="002B674A">
      <w:pPr>
        <w:ind w:firstLineChars="200" w:firstLine="420"/>
      </w:pPr>
      <w:r w:rsidRPr="008C33D7">
        <w:rPr>
          <w:noProof/>
        </w:rPr>
        <w:drawing>
          <wp:inline distT="0" distB="0" distL="0" distR="0">
            <wp:extent cx="4419600" cy="2118517"/>
            <wp:effectExtent l="0" t="0" r="0" b="0"/>
            <wp:docPr id="8" name="图片 8" descr="E:\东华大学\材料学院2016\重点实验室助管\2016-2017第二学期\先进纤维与聚合物材料国际会议\财务相关\150087142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东华大学\材料学院2016\重点实验室助管\2016-2017第二学期\先进纤维与聚合物材料国际会议\财务相关\1500871429(1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718" cy="212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EDE" w:rsidRDefault="00712EDE"/>
    <w:p w:rsidR="000A14E2" w:rsidRDefault="000A14E2" w:rsidP="000A14E2">
      <w:pPr>
        <w:pStyle w:val="a5"/>
        <w:numPr>
          <w:ilvl w:val="0"/>
          <w:numId w:val="3"/>
        </w:numPr>
        <w:ind w:firstLineChars="0"/>
        <w:rPr>
          <w:b/>
        </w:rPr>
      </w:pPr>
      <w:r>
        <w:rPr>
          <w:b/>
        </w:rPr>
        <w:t>Finishing the online paym</w:t>
      </w:r>
      <w:bookmarkStart w:id="0" w:name="_GoBack"/>
      <w:bookmarkEnd w:id="0"/>
      <w:r>
        <w:rPr>
          <w:b/>
        </w:rPr>
        <w:t>ents</w:t>
      </w:r>
    </w:p>
    <w:p w:rsidR="00106332" w:rsidRPr="00106332" w:rsidRDefault="00106332" w:rsidP="00106332">
      <w:r w:rsidRPr="00106332">
        <w:rPr>
          <w:rFonts w:hint="eastAsia"/>
        </w:rPr>
        <w:t>3.1</w:t>
      </w:r>
      <w:r>
        <w:t xml:space="preserve"> </w:t>
      </w:r>
      <w:r w:rsidR="00491162" w:rsidRPr="001836CD">
        <w:t>click the botton on the upper part of page to change the page into English version. And</w:t>
      </w:r>
      <w:r w:rsidR="00491162">
        <w:t xml:space="preserve"> r</w:t>
      </w:r>
      <w:r w:rsidR="00AE269E">
        <w:t>econfirm your payments and choose the channel of the payment</w:t>
      </w:r>
    </w:p>
    <w:p w:rsidR="000A14E2" w:rsidRDefault="0049116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2264583</wp:posOffset>
                </wp:positionH>
                <wp:positionV relativeFrom="paragraph">
                  <wp:posOffset>971798</wp:posOffset>
                </wp:positionV>
                <wp:extent cx="302820" cy="195943"/>
                <wp:effectExtent l="0" t="19050" r="40640" b="33020"/>
                <wp:wrapNone/>
                <wp:docPr id="16" name="右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20" cy="19594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D151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16" o:spid="_x0000_s1026" type="#_x0000_t13" style="position:absolute;left:0;text-align:left;margin-left:178.3pt;margin-top:76.5pt;width:23.85pt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" adj="14612" fillcolor="#5b9bd5 [3204]" strokecolor="#1f4d78 [1604]" strokeweight="1pt"/>
            </w:pict>
          </mc:Fallback>
        </mc:AlternateContent>
      </w:r>
      <w:r w:rsidRPr="00491162">
        <w:rPr>
          <w:noProof/>
        </w:rPr>
        <w:drawing>
          <wp:inline distT="0" distB="0" distL="0" distR="0">
            <wp:extent cx="2240401" cy="1872000"/>
            <wp:effectExtent l="0" t="0" r="7620" b="0"/>
            <wp:docPr id="13" name="图片 13" descr="E:\东华大学\材料学院2016\重点实验室助管\2016-2017第二学期\先进纤维与聚合物材料国际会议\财务相关\150184438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东华大学\材料学院2016\重点实验室助管\2016-2017第二学期\先进纤维与聚合物材料国际会议\财务相关\1501844380(1)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401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rPr>
          <w:noProof/>
        </w:rPr>
        <w:t xml:space="preserve"> </w:t>
      </w:r>
      <w:r w:rsidRPr="00491162">
        <w:rPr>
          <w:noProof/>
        </w:rPr>
        <w:drawing>
          <wp:inline distT="0" distB="0" distL="0" distR="0">
            <wp:extent cx="2375065" cy="1871811"/>
            <wp:effectExtent l="0" t="0" r="6350" b="0"/>
            <wp:docPr id="18" name="图片 18" descr="C:\Users\印哥\AppData\Local\Temp\150184447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印哥\AppData\Local\Temp\1501844475(1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658" cy="187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A7F" w:rsidRDefault="00AE269E">
      <w:r>
        <w:t>I</w:t>
      </w:r>
      <w:r>
        <w:rPr>
          <w:rFonts w:hint="eastAsia"/>
        </w:rPr>
        <w:t xml:space="preserve">f </w:t>
      </w:r>
      <w:r>
        <w:t xml:space="preserve">you have Chinese bank account, then we suggest you choose </w:t>
      </w:r>
      <w:r>
        <w:rPr>
          <w:noProof/>
        </w:rPr>
        <w:drawing>
          <wp:inline distT="0" distB="0" distL="0" distR="0">
            <wp:extent cx="747423" cy="305188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444" cy="33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 click “PAY ALL”.</w:t>
      </w:r>
    </w:p>
    <w:p w:rsidR="0092260F" w:rsidRDefault="0092260F"/>
    <w:p w:rsidR="0092260F" w:rsidRDefault="0092260F"/>
    <w:p w:rsidR="0092260F" w:rsidRPr="0092260F" w:rsidRDefault="0092260F"/>
    <w:p w:rsidR="00AE269E" w:rsidRDefault="00B321E6">
      <w:r>
        <w:lastRenderedPageBreak/>
        <w:t xml:space="preserve">3.2 </w:t>
      </w:r>
      <w:r w:rsidR="00CC5A7F">
        <w:t xml:space="preserve">Additional fee may be charged in paying with international “visa” or “master” card. </w:t>
      </w:r>
      <w:r w:rsidR="00AE269E">
        <w:t>If you accept</w:t>
      </w:r>
      <w:r w:rsidR="00CC5A7F">
        <w:t xml:space="preserve"> this</w:t>
      </w:r>
      <w:r w:rsidR="00AE269E">
        <w:t>, please click the “OK”</w:t>
      </w:r>
      <w:r>
        <w:t xml:space="preserve"> in appearing alerts.</w:t>
      </w:r>
    </w:p>
    <w:p w:rsidR="00B321E6" w:rsidRDefault="00B321E6">
      <w:r>
        <w:rPr>
          <w:noProof/>
        </w:rPr>
        <w:drawing>
          <wp:inline distT="0" distB="0" distL="0" distR="0">
            <wp:extent cx="2870421" cy="1109492"/>
            <wp:effectExtent l="0" t="0" r="635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773" cy="112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1E6" w:rsidRDefault="00B321E6"/>
    <w:p w:rsidR="00B321E6" w:rsidRDefault="00B321E6">
      <w:r>
        <w:rPr>
          <w:rFonts w:hint="eastAsia"/>
          <w:noProof/>
        </w:rPr>
        <w:drawing>
          <wp:inline distT="0" distB="0" distL="0" distR="0">
            <wp:extent cx="2870200" cy="1070727"/>
            <wp:effectExtent l="0" t="0" r="635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754" cy="108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1E6" w:rsidRDefault="00B321E6"/>
    <w:p w:rsidR="00AE269E" w:rsidRDefault="00CC5A7F">
      <w:r>
        <w:rPr>
          <w:rFonts w:hint="eastAsia"/>
        </w:rPr>
        <w:t>3.3</w:t>
      </w:r>
      <w:r w:rsidR="00B321E6">
        <w:rPr>
          <w:rFonts w:hint="eastAsia"/>
        </w:rPr>
        <w:t xml:space="preserve"> Pay the registration fee and </w:t>
      </w:r>
      <w:r w:rsidR="00B321E6">
        <w:t xml:space="preserve">the involving </w:t>
      </w:r>
      <w:r w:rsidR="00B321E6">
        <w:rPr>
          <w:rFonts w:hint="eastAsia"/>
        </w:rPr>
        <w:t>additional fee as your normal online shopping.</w:t>
      </w:r>
    </w:p>
    <w:p w:rsidR="00AE269E" w:rsidRDefault="00B321E6">
      <w:r>
        <w:rPr>
          <w:rFonts w:hint="eastAsia"/>
          <w:noProof/>
        </w:rPr>
        <w:drawing>
          <wp:inline distT="0" distB="0" distL="0" distR="0">
            <wp:extent cx="5263515" cy="3021330"/>
            <wp:effectExtent l="0" t="0" r="0" b="762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26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C8C" w:rsidRDefault="00391C8C" w:rsidP="00712EDE">
      <w:r>
        <w:separator/>
      </w:r>
    </w:p>
  </w:endnote>
  <w:endnote w:type="continuationSeparator" w:id="0">
    <w:p w:rsidR="00391C8C" w:rsidRDefault="00391C8C" w:rsidP="0071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C8C" w:rsidRDefault="00391C8C" w:rsidP="00712EDE">
      <w:r>
        <w:separator/>
      </w:r>
    </w:p>
  </w:footnote>
  <w:footnote w:type="continuationSeparator" w:id="0">
    <w:p w:rsidR="00391C8C" w:rsidRDefault="00391C8C" w:rsidP="00712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04B7"/>
    <w:multiLevelType w:val="hybridMultilevel"/>
    <w:tmpl w:val="333CD430"/>
    <w:lvl w:ilvl="0" w:tplc="5DEED874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4D217AB"/>
    <w:multiLevelType w:val="hybridMultilevel"/>
    <w:tmpl w:val="664E2238"/>
    <w:lvl w:ilvl="0" w:tplc="5DEED874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1354070"/>
    <w:multiLevelType w:val="multilevel"/>
    <w:tmpl w:val="36BAD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2D"/>
    <w:rsid w:val="00047A5F"/>
    <w:rsid w:val="000A00FD"/>
    <w:rsid w:val="000A14E2"/>
    <w:rsid w:val="00106332"/>
    <w:rsid w:val="001836CD"/>
    <w:rsid w:val="00280126"/>
    <w:rsid w:val="0029762D"/>
    <w:rsid w:val="002B674A"/>
    <w:rsid w:val="00391C8C"/>
    <w:rsid w:val="003D5941"/>
    <w:rsid w:val="00491162"/>
    <w:rsid w:val="00612063"/>
    <w:rsid w:val="006F142C"/>
    <w:rsid w:val="00712EDE"/>
    <w:rsid w:val="008C33D7"/>
    <w:rsid w:val="008F10F6"/>
    <w:rsid w:val="0092260F"/>
    <w:rsid w:val="00AE269E"/>
    <w:rsid w:val="00B321E6"/>
    <w:rsid w:val="00CC5A7F"/>
    <w:rsid w:val="00D14114"/>
    <w:rsid w:val="00EE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1FFA6D-48CF-45A5-900A-355A0DF5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2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2E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2E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2EDE"/>
    <w:rPr>
      <w:sz w:val="18"/>
      <w:szCs w:val="18"/>
    </w:rPr>
  </w:style>
  <w:style w:type="paragraph" w:styleId="a5">
    <w:name w:val="List Paragraph"/>
    <w:basedOn w:val="a"/>
    <w:uiPriority w:val="34"/>
    <w:qFormat/>
    <w:rsid w:val="00712EDE"/>
    <w:pPr>
      <w:ind w:firstLineChars="200" w:firstLine="420"/>
    </w:pPr>
  </w:style>
  <w:style w:type="character" w:customStyle="1" w:styleId="apple-converted-space">
    <w:name w:val="apple-converted-space"/>
    <w:basedOn w:val="a0"/>
    <w:rsid w:val="00712EDE"/>
  </w:style>
  <w:style w:type="character" w:styleId="a6">
    <w:name w:val="Hyperlink"/>
    <w:basedOn w:val="a0"/>
    <w:uiPriority w:val="99"/>
    <w:unhideWhenUsed/>
    <w:rsid w:val="002B67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://epay.dhu.edu.cn/p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pay.dhu.edu.cn/p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印哥</dc:creator>
  <cp:keywords/>
  <dc:description/>
  <cp:lastModifiedBy>印哥</cp:lastModifiedBy>
  <cp:revision>7</cp:revision>
  <dcterms:created xsi:type="dcterms:W3CDTF">2017-07-24T04:04:00Z</dcterms:created>
  <dcterms:modified xsi:type="dcterms:W3CDTF">2017-08-04T11:25:00Z</dcterms:modified>
</cp:coreProperties>
</file>